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002" w:rsidRDefault="00BE3AEF" w:rsidP="003450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45002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45002" w:rsidRPr="00B94B3D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002" w:rsidRPr="003C0290" w:rsidRDefault="00345002" w:rsidP="00345002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7B7B85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3C0290">
        <w:rPr>
          <w:sz w:val="24"/>
        </w:rPr>
        <w:t>18</w:t>
      </w:r>
      <w:r w:rsidRPr="007B7B85">
        <w:rPr>
          <w:sz w:val="24"/>
        </w:rPr>
        <w:t xml:space="preserve">» </w:t>
      </w:r>
      <w:r w:rsidR="003C0290">
        <w:rPr>
          <w:sz w:val="24"/>
        </w:rPr>
        <w:t>апреля</w:t>
      </w:r>
      <w:r w:rsidRPr="007B7B85">
        <w:rPr>
          <w:sz w:val="24"/>
        </w:rPr>
        <w:t xml:space="preserve"> 202</w:t>
      </w:r>
      <w:r w:rsidR="007B7B85" w:rsidRPr="007B7B85">
        <w:rPr>
          <w:sz w:val="24"/>
        </w:rPr>
        <w:t>2</w:t>
      </w:r>
      <w:r w:rsidRPr="007B7B85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3C0290" w:rsidRPr="000E0FD0">
        <w:rPr>
          <w:sz w:val="24"/>
        </w:rPr>
        <w:t>1500 квадратных метров из земель населенных пунктов, с кадастровым номером 76:17:112101:1783, расположенного по адресу:</w:t>
      </w:r>
      <w:proofErr w:type="gramEnd"/>
      <w:r w:rsidR="003C0290" w:rsidRPr="000E0FD0">
        <w:rPr>
          <w:sz w:val="24"/>
        </w:rPr>
        <w:t xml:space="preserve"> Российская Федерация, Ярославская область, Ярославский  район, </w:t>
      </w:r>
      <w:proofErr w:type="spellStart"/>
      <w:r w:rsidR="003C0290" w:rsidRPr="000E0FD0">
        <w:rPr>
          <w:sz w:val="24"/>
        </w:rPr>
        <w:t>Туношенское</w:t>
      </w:r>
      <w:proofErr w:type="spellEnd"/>
      <w:r w:rsidR="003C0290" w:rsidRPr="000E0FD0">
        <w:rPr>
          <w:sz w:val="24"/>
        </w:rPr>
        <w:t xml:space="preserve"> сельское поселение, с. </w:t>
      </w:r>
      <w:proofErr w:type="spellStart"/>
      <w:r w:rsidR="003C0290" w:rsidRPr="000E0FD0">
        <w:rPr>
          <w:sz w:val="24"/>
        </w:rPr>
        <w:t>Туноша</w:t>
      </w:r>
      <w:proofErr w:type="spellEnd"/>
      <w:r w:rsidR="003C0290" w:rsidRPr="000E0FD0">
        <w:rPr>
          <w:sz w:val="24"/>
        </w:rPr>
        <w:t>, ул. Новая,</w:t>
      </w:r>
      <w:r w:rsidR="003C0290">
        <w:rPr>
          <w:sz w:val="24"/>
        </w:rPr>
        <w:t xml:space="preserve">                  </w:t>
      </w:r>
      <w:r w:rsidR="003C0290" w:rsidRPr="000E0FD0">
        <w:rPr>
          <w:sz w:val="24"/>
        </w:rPr>
        <w:t xml:space="preserve"> </w:t>
      </w:r>
      <w:r w:rsidR="003C0290">
        <w:rPr>
          <w:sz w:val="24"/>
        </w:rPr>
        <w:t xml:space="preserve"> </w:t>
      </w:r>
      <w:proofErr w:type="spellStart"/>
      <w:r w:rsidR="003C0290" w:rsidRPr="000E0FD0">
        <w:rPr>
          <w:sz w:val="24"/>
        </w:rPr>
        <w:t>з</w:t>
      </w:r>
      <w:proofErr w:type="spellEnd"/>
      <w:r w:rsidR="003C0290" w:rsidRPr="000E0FD0">
        <w:rPr>
          <w:sz w:val="24"/>
        </w:rPr>
        <w:t>/у 40, с разрешенным использованием: для ведения личного подсобного хозяйства (приусадебный земельный участок), со следующими ограничениями: отнесен к зонам с особыми условиями использования территорий: охранная зона ВЛ-0,4 кВ №2 от ЗТПП-</w:t>
      </w:r>
      <w:r w:rsidR="003C0290" w:rsidRPr="003C0290">
        <w:rPr>
          <w:sz w:val="24"/>
        </w:rPr>
        <w:t>2х250кВА Туношна-2 на площади 137 кв</w:t>
      </w:r>
      <w:proofErr w:type="gramStart"/>
      <w:r w:rsidR="003C0290" w:rsidRPr="003C0290">
        <w:rPr>
          <w:sz w:val="24"/>
        </w:rPr>
        <w:t>.м</w:t>
      </w:r>
      <w:proofErr w:type="gramEnd"/>
      <w:r w:rsidR="003C0290" w:rsidRPr="003C0290">
        <w:rPr>
          <w:sz w:val="24"/>
        </w:rPr>
        <w:t xml:space="preserve">; полностью расположен  в 3,4,6 </w:t>
      </w:r>
      <w:proofErr w:type="spellStart"/>
      <w:r w:rsidR="003C0290" w:rsidRPr="003C0290">
        <w:rPr>
          <w:sz w:val="24"/>
        </w:rPr>
        <w:t>подзонах</w:t>
      </w:r>
      <w:proofErr w:type="spellEnd"/>
      <w:r w:rsidR="003C0290" w:rsidRPr="003C0290">
        <w:rPr>
          <w:sz w:val="24"/>
        </w:rPr>
        <w:t xml:space="preserve"> </w:t>
      </w:r>
      <w:proofErr w:type="spellStart"/>
      <w:r w:rsidR="003C0290" w:rsidRPr="003C0290">
        <w:rPr>
          <w:sz w:val="24"/>
        </w:rPr>
        <w:t>приаэродромной</w:t>
      </w:r>
      <w:proofErr w:type="spellEnd"/>
      <w:r w:rsidR="003C0290" w:rsidRPr="003C0290">
        <w:rPr>
          <w:sz w:val="24"/>
        </w:rPr>
        <w:t xml:space="preserve"> территор</w:t>
      </w:r>
      <w:proofErr w:type="gramStart"/>
      <w:r w:rsidR="003C0290" w:rsidRPr="003C0290">
        <w:rPr>
          <w:sz w:val="24"/>
        </w:rPr>
        <w:t>ии аэ</w:t>
      </w:r>
      <w:proofErr w:type="gramEnd"/>
      <w:r w:rsidR="003C0290" w:rsidRPr="003C0290">
        <w:rPr>
          <w:sz w:val="24"/>
        </w:rPr>
        <w:t>ропорта Ярославль (</w:t>
      </w:r>
      <w:proofErr w:type="spellStart"/>
      <w:r w:rsidR="003C0290" w:rsidRPr="003C0290">
        <w:rPr>
          <w:sz w:val="24"/>
        </w:rPr>
        <w:t>Туношна</w:t>
      </w:r>
      <w:proofErr w:type="spellEnd"/>
      <w:r w:rsidR="003C0290" w:rsidRPr="003C0290">
        <w:rPr>
          <w:sz w:val="24"/>
        </w:rPr>
        <w:t>)</w:t>
      </w:r>
      <w:r w:rsidR="00503C21" w:rsidRPr="003C0290">
        <w:rPr>
          <w:sz w:val="24"/>
        </w:rPr>
        <w:t>, призна</w:t>
      </w:r>
      <w:r w:rsidR="00FD054B" w:rsidRPr="003C0290">
        <w:rPr>
          <w:sz w:val="24"/>
        </w:rPr>
        <w:t>н</w:t>
      </w:r>
      <w:r w:rsidR="00503C21" w:rsidRPr="003C0290">
        <w:rPr>
          <w:sz w:val="24"/>
        </w:rPr>
        <w:t xml:space="preserve"> состоявшимся</w:t>
      </w:r>
      <w:r w:rsidR="00FD054B" w:rsidRPr="003C0290">
        <w:rPr>
          <w:sz w:val="24"/>
        </w:rPr>
        <w:t>.</w:t>
      </w:r>
      <w:r w:rsidRPr="003C0290">
        <w:rPr>
          <w:sz w:val="24"/>
        </w:rPr>
        <w:t xml:space="preserve"> </w:t>
      </w:r>
    </w:p>
    <w:p w:rsidR="00345002" w:rsidRPr="003C0290" w:rsidRDefault="00345002" w:rsidP="00345002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2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3C0290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proofErr w:type="spellStart"/>
      <w:r w:rsidR="003C0290" w:rsidRPr="003C0290">
        <w:rPr>
          <w:rFonts w:ascii="Times New Roman" w:hAnsi="Times New Roman" w:cs="Times New Roman"/>
          <w:sz w:val="24"/>
          <w:szCs w:val="24"/>
        </w:rPr>
        <w:t>Доманским</w:t>
      </w:r>
      <w:proofErr w:type="spellEnd"/>
      <w:r w:rsidR="003C0290" w:rsidRPr="003C0290">
        <w:rPr>
          <w:rFonts w:ascii="Times New Roman" w:hAnsi="Times New Roman" w:cs="Times New Roman"/>
          <w:sz w:val="24"/>
          <w:szCs w:val="24"/>
        </w:rPr>
        <w:t xml:space="preserve"> Александром Дмитриевичем</w:t>
      </w:r>
      <w:r w:rsidR="00237E86" w:rsidRPr="003C0290">
        <w:rPr>
          <w:rFonts w:ascii="Times New Roman" w:hAnsi="Times New Roman" w:cs="Times New Roman"/>
          <w:sz w:val="24"/>
          <w:szCs w:val="24"/>
        </w:rPr>
        <w:t xml:space="preserve">. Размер </w:t>
      </w:r>
      <w:r w:rsidR="00503C21" w:rsidRPr="003C0290">
        <w:rPr>
          <w:rFonts w:ascii="Times New Roman" w:hAnsi="Times New Roman" w:cs="Times New Roman"/>
          <w:sz w:val="24"/>
          <w:szCs w:val="24"/>
        </w:rPr>
        <w:t>ежегодной арендной платы земельного участка</w:t>
      </w:r>
      <w:r w:rsidR="00237E86" w:rsidRPr="003C0290">
        <w:rPr>
          <w:rFonts w:ascii="Times New Roman" w:hAnsi="Times New Roman" w:cs="Times New Roman"/>
          <w:sz w:val="24"/>
          <w:szCs w:val="24"/>
        </w:rPr>
        <w:t>, установленный аукционом</w:t>
      </w:r>
      <w:r w:rsidR="00503C21" w:rsidRPr="003C0290">
        <w:rPr>
          <w:rFonts w:ascii="Times New Roman" w:hAnsi="Times New Roman" w:cs="Times New Roman"/>
          <w:sz w:val="24"/>
          <w:szCs w:val="24"/>
        </w:rPr>
        <w:t xml:space="preserve"> –  </w:t>
      </w:r>
      <w:r w:rsidR="003C0290" w:rsidRPr="003C0290">
        <w:rPr>
          <w:rFonts w:ascii="Times New Roman" w:eastAsia="Calibri" w:hAnsi="Times New Roman" w:cs="Times New Roman"/>
          <w:sz w:val="24"/>
          <w:szCs w:val="24"/>
        </w:rPr>
        <w:t>230 982 (Двести тридцать тысяч девятьсот восемьдесят два) рубля 18 копеек</w:t>
      </w:r>
      <w:r w:rsidRPr="003C0290">
        <w:rPr>
          <w:rFonts w:ascii="Times New Roman" w:hAnsi="Times New Roman" w:cs="Times New Roman"/>
          <w:sz w:val="24"/>
          <w:szCs w:val="24"/>
        </w:rPr>
        <w:t>.</w:t>
      </w:r>
    </w:p>
    <w:p w:rsidR="00345002" w:rsidRPr="006D02EB" w:rsidRDefault="00345002" w:rsidP="00345002">
      <w:pPr>
        <w:spacing w:after="0" w:line="240" w:lineRule="auto"/>
        <w:jc w:val="both"/>
        <w:rPr>
          <w:sz w:val="24"/>
        </w:rPr>
      </w:pP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45002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E25848" w:rsidRDefault="00E2584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290" w:rsidRDefault="003C0290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290" w:rsidRPr="008F35AD" w:rsidRDefault="003C0290" w:rsidP="003C02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35AD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8F35AD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Pr="003C0290">
        <w:rPr>
          <w:rFonts w:ascii="Times New Roman" w:hAnsi="Times New Roman" w:cs="Times New Roman"/>
          <w:sz w:val="24"/>
          <w:szCs w:val="24"/>
        </w:rPr>
        <w:t xml:space="preserve">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«18» апреля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3C0290">
        <w:rPr>
          <w:rFonts w:ascii="Times New Roman" w:hAnsi="Times New Roman" w:cs="Times New Roman"/>
          <w:sz w:val="24"/>
        </w:rPr>
        <w:t>1200 квадратных метров из земель населенных пунктов, с кадастровым номером 76:17:121201:311, расположенного по адресу:</w:t>
      </w:r>
      <w:proofErr w:type="gramEnd"/>
      <w:r w:rsidRPr="003C0290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3C0290">
        <w:rPr>
          <w:rFonts w:ascii="Times New Roman" w:hAnsi="Times New Roman" w:cs="Times New Roman"/>
          <w:sz w:val="24"/>
        </w:rPr>
        <w:t xml:space="preserve">Российская Федерация, Ярославская область, Ярославский  район, </w:t>
      </w:r>
      <w:proofErr w:type="spellStart"/>
      <w:r w:rsidRPr="003C0290">
        <w:rPr>
          <w:rFonts w:ascii="Times New Roman" w:hAnsi="Times New Roman" w:cs="Times New Roman"/>
          <w:sz w:val="24"/>
        </w:rPr>
        <w:t>Туношенское</w:t>
      </w:r>
      <w:proofErr w:type="spellEnd"/>
      <w:r w:rsidRPr="003C0290">
        <w:rPr>
          <w:rFonts w:ascii="Times New Roman" w:hAnsi="Times New Roman" w:cs="Times New Roman"/>
          <w:sz w:val="24"/>
        </w:rPr>
        <w:t xml:space="preserve"> сельское поселение, д. </w:t>
      </w:r>
      <w:proofErr w:type="spellStart"/>
      <w:r w:rsidRPr="003C0290">
        <w:rPr>
          <w:rFonts w:ascii="Times New Roman" w:hAnsi="Times New Roman" w:cs="Times New Roman"/>
          <w:sz w:val="24"/>
        </w:rPr>
        <w:t>Торговцево</w:t>
      </w:r>
      <w:proofErr w:type="spellEnd"/>
      <w:r w:rsidRPr="003C0290"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3C0290">
        <w:rPr>
          <w:rFonts w:ascii="Times New Roman" w:hAnsi="Times New Roman" w:cs="Times New Roman"/>
          <w:sz w:val="24"/>
        </w:rPr>
        <w:t>з</w:t>
      </w:r>
      <w:proofErr w:type="spellEnd"/>
      <w:r w:rsidRPr="003C0290">
        <w:rPr>
          <w:rFonts w:ascii="Times New Roman" w:hAnsi="Times New Roman" w:cs="Times New Roman"/>
          <w:sz w:val="24"/>
        </w:rPr>
        <w:t xml:space="preserve">/у 31а, </w:t>
      </w:r>
      <w:r>
        <w:rPr>
          <w:rFonts w:ascii="Times New Roman" w:hAnsi="Times New Roman" w:cs="Times New Roman"/>
          <w:sz w:val="24"/>
        </w:rPr>
        <w:t xml:space="preserve">                </w:t>
      </w:r>
      <w:r w:rsidRPr="003C0290">
        <w:rPr>
          <w:rFonts w:ascii="Times New Roman" w:hAnsi="Times New Roman" w:cs="Times New Roman"/>
          <w:sz w:val="24"/>
        </w:rPr>
        <w:t xml:space="preserve">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3,4,6 </w:t>
      </w:r>
      <w:proofErr w:type="spellStart"/>
      <w:r w:rsidRPr="003C0290">
        <w:rPr>
          <w:rFonts w:ascii="Times New Roman" w:hAnsi="Times New Roman" w:cs="Times New Roman"/>
          <w:sz w:val="24"/>
        </w:rPr>
        <w:t>подзонах</w:t>
      </w:r>
      <w:proofErr w:type="spellEnd"/>
      <w:r w:rsidRPr="003C0290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3C0290">
        <w:rPr>
          <w:rFonts w:ascii="Times New Roman" w:hAnsi="Times New Roman" w:cs="Times New Roman"/>
          <w:sz w:val="24"/>
        </w:rPr>
        <w:t>приаэродромной</w:t>
      </w:r>
      <w:proofErr w:type="spellEnd"/>
      <w:r w:rsidRPr="003C0290">
        <w:rPr>
          <w:rFonts w:ascii="Times New Roman" w:hAnsi="Times New Roman" w:cs="Times New Roman"/>
          <w:sz w:val="24"/>
        </w:rPr>
        <w:t xml:space="preserve"> территории аэропорта Ярославль (</w:t>
      </w:r>
      <w:proofErr w:type="spellStart"/>
      <w:r w:rsidRPr="003C0290">
        <w:rPr>
          <w:rFonts w:ascii="Times New Roman" w:hAnsi="Times New Roman" w:cs="Times New Roman"/>
          <w:sz w:val="24"/>
        </w:rPr>
        <w:t>Туношна</w:t>
      </w:r>
      <w:proofErr w:type="spellEnd"/>
      <w:r w:rsidRPr="003C0290">
        <w:rPr>
          <w:rFonts w:ascii="Times New Roman" w:hAnsi="Times New Roman" w:cs="Times New Roman"/>
          <w:sz w:val="24"/>
        </w:rPr>
        <w:t>)</w:t>
      </w:r>
      <w:r w:rsidRPr="003C0290">
        <w:rPr>
          <w:rFonts w:ascii="Times New Roman" w:eastAsia="Calibri" w:hAnsi="Times New Roman" w:cs="Times New Roman"/>
          <w:sz w:val="24"/>
          <w:szCs w:val="24"/>
        </w:rPr>
        <w:t xml:space="preserve">, признается несостоявшимся   в связи с тем, что по окончании срока подачи заявок на участие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</w:t>
      </w:r>
      <w:r w:rsidRPr="003C0290">
        <w:rPr>
          <w:rFonts w:ascii="Times New Roman" w:eastAsia="Calibri" w:hAnsi="Times New Roman" w:cs="Times New Roman"/>
          <w:sz w:val="24"/>
          <w:szCs w:val="24"/>
        </w:rPr>
        <w:t>в аукционе подана только одна заявка.</w:t>
      </w:r>
      <w:r w:rsidRPr="008F35AD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End"/>
    </w:p>
    <w:p w:rsidR="003C0290" w:rsidRPr="003C0290" w:rsidRDefault="003C0290" w:rsidP="003C0290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F35AD">
        <w:rPr>
          <w:rFonts w:ascii="Times New Roman" w:hAnsi="Times New Roman" w:cs="Times New Roman"/>
          <w:sz w:val="24"/>
          <w:szCs w:val="24"/>
        </w:rPr>
        <w:t xml:space="preserve">     В соответствии с пунктом 14 статьи 39.12. Земельного кодекса Российской Федерации </w:t>
      </w:r>
      <w:r w:rsidRPr="003C0290">
        <w:rPr>
          <w:rFonts w:ascii="Times New Roman" w:hAnsi="Times New Roman" w:cs="Times New Roman"/>
          <w:sz w:val="24"/>
          <w:szCs w:val="24"/>
        </w:rPr>
        <w:t>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Андреевым Олегом Евгеньевичем по начальному размеру ежегодной арендной платы земельного участка –  36 256 (Тридцать шесть тысяч двести пятьдесят шесть) рублей                    32 копейки.</w:t>
      </w:r>
    </w:p>
    <w:p w:rsidR="003C0290" w:rsidRPr="006D02EB" w:rsidRDefault="003C0290" w:rsidP="003C0290">
      <w:pPr>
        <w:tabs>
          <w:tab w:val="left" w:pos="28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E25848" w:rsidRPr="006D02EB" w:rsidRDefault="003C0290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sectPr w:rsidR="00E25848" w:rsidRPr="006D02EB" w:rsidSect="003C0290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345002"/>
    <w:rsid w:val="003C0290"/>
    <w:rsid w:val="003E0936"/>
    <w:rsid w:val="004035CF"/>
    <w:rsid w:val="00471D67"/>
    <w:rsid w:val="004F0C59"/>
    <w:rsid w:val="00503C21"/>
    <w:rsid w:val="00545D72"/>
    <w:rsid w:val="006769AE"/>
    <w:rsid w:val="0079042A"/>
    <w:rsid w:val="007B7B85"/>
    <w:rsid w:val="007F7DF8"/>
    <w:rsid w:val="00A20CF1"/>
    <w:rsid w:val="00B0262E"/>
    <w:rsid w:val="00B94B3D"/>
    <w:rsid w:val="00BC0AEE"/>
    <w:rsid w:val="00BE3AEF"/>
    <w:rsid w:val="00CE5960"/>
    <w:rsid w:val="00D276A5"/>
    <w:rsid w:val="00E25848"/>
    <w:rsid w:val="00E867D3"/>
    <w:rsid w:val="00F11010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465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2022-04-19T13:53:00Z</dcterms:created>
  <dcterms:modified xsi:type="dcterms:W3CDTF">2022-04-19T13:53:00Z</dcterms:modified>
</cp:coreProperties>
</file>